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92" w:rsidRPr="00807368" w:rsidRDefault="00807368" w:rsidP="00807368">
      <w:pPr>
        <w:jc w:val="center"/>
        <w:rPr>
          <w:rFonts w:ascii="Tempus Sans ITC" w:hAnsi="Tempus Sans ITC"/>
          <w:sz w:val="52"/>
          <w:szCs w:val="52"/>
        </w:rPr>
      </w:pPr>
      <w:r w:rsidRPr="00807368">
        <w:rPr>
          <w:rFonts w:ascii="Tempus Sans ITC" w:hAnsi="Tempus Sans ITC"/>
          <w:sz w:val="52"/>
          <w:szCs w:val="52"/>
        </w:rPr>
        <w:t>KHES Second Grade Supply List 2018</w:t>
      </w:r>
    </w:p>
    <w:p w:rsidR="00807368" w:rsidRDefault="00807368"/>
    <w:p w:rsidR="00EC1FD8" w:rsidRDefault="00807368">
      <w:pPr>
        <w:rPr>
          <w:rFonts w:ascii="Tempus Sans ITC" w:hAnsi="Tempus Sans ITC"/>
          <w:sz w:val="28"/>
          <w:szCs w:val="28"/>
        </w:rPr>
      </w:pPr>
      <w:r w:rsidRPr="00807368">
        <w:rPr>
          <w:rFonts w:ascii="Tempus Sans ITC" w:hAnsi="Tempus Sans ITC"/>
          <w:sz w:val="28"/>
          <w:szCs w:val="28"/>
        </w:rPr>
        <w:t xml:space="preserve">2 </w:t>
      </w:r>
      <w:r>
        <w:rPr>
          <w:rFonts w:ascii="Tempus Sans ITC" w:hAnsi="Tempus Sans ITC"/>
          <w:sz w:val="28"/>
          <w:szCs w:val="28"/>
        </w:rPr>
        <w:tab/>
      </w:r>
      <w:r w:rsidRPr="00807368">
        <w:rPr>
          <w:rFonts w:ascii="Tempus Sans ITC" w:hAnsi="Tempus Sans ITC"/>
          <w:sz w:val="28"/>
          <w:szCs w:val="28"/>
        </w:rPr>
        <w:t>boxes Ticonderoga NO</w:t>
      </w:r>
      <w:r w:rsidR="00D21CB1">
        <w:rPr>
          <w:rFonts w:ascii="Tempus Sans ITC" w:hAnsi="Tempus Sans ITC"/>
          <w:sz w:val="28"/>
          <w:szCs w:val="28"/>
        </w:rPr>
        <w:t>#</w:t>
      </w:r>
      <w:r w:rsidRPr="00807368">
        <w:rPr>
          <w:rFonts w:ascii="Tempus Sans ITC" w:hAnsi="Tempus Sans ITC"/>
          <w:sz w:val="28"/>
          <w:szCs w:val="28"/>
        </w:rPr>
        <w:t>2 pe</w:t>
      </w:r>
      <w:r>
        <w:rPr>
          <w:rFonts w:ascii="Tempus Sans ITC" w:hAnsi="Tempus Sans ITC"/>
          <w:sz w:val="28"/>
          <w:szCs w:val="28"/>
        </w:rPr>
        <w:t xml:space="preserve">ncils (24 </w:t>
      </w:r>
      <w:proofErr w:type="spellStart"/>
      <w:r>
        <w:rPr>
          <w:rFonts w:ascii="Tempus Sans ITC" w:hAnsi="Tempus Sans ITC"/>
          <w:sz w:val="28"/>
          <w:szCs w:val="28"/>
        </w:rPr>
        <w:t>ct</w:t>
      </w:r>
      <w:proofErr w:type="spellEnd"/>
      <w:r>
        <w:rPr>
          <w:rFonts w:ascii="Tempus Sans ITC" w:hAnsi="Tempus Sans ITC"/>
          <w:sz w:val="28"/>
          <w:szCs w:val="28"/>
        </w:rPr>
        <w:t>)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pair Fiskars 5” </w:t>
      </w:r>
      <w:r w:rsidR="00EC1FD8">
        <w:rPr>
          <w:rFonts w:ascii="Tempus Sans ITC" w:hAnsi="Tempus Sans ITC"/>
          <w:sz w:val="28"/>
          <w:szCs w:val="28"/>
        </w:rPr>
        <w:t>Sharp scissors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pi</w:t>
      </w:r>
      <w:r w:rsidR="00EC1FD8">
        <w:rPr>
          <w:rFonts w:ascii="Tempus Sans ITC" w:hAnsi="Tempus Sans ITC"/>
          <w:sz w:val="28"/>
          <w:szCs w:val="28"/>
        </w:rPr>
        <w:t>nk beveled eraser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</w:t>
      </w:r>
      <w:r w:rsidRPr="0023365E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 xml:space="preserve">box </w:t>
      </w:r>
      <w:r w:rsidRPr="0023365E">
        <w:rPr>
          <w:rFonts w:ascii="Tempus Sans ITC" w:hAnsi="Tempus Sans ITC"/>
          <w:sz w:val="28"/>
          <w:szCs w:val="28"/>
        </w:rPr>
        <w:t>Crayola 7” colored pencils 12 count</w:t>
      </w:r>
      <w:r w:rsidR="00D21CB1" w:rsidRPr="0023365E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D21CB1" w:rsidRPr="0023365E" w:rsidRDefault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 </w:t>
      </w:r>
      <w:r>
        <w:rPr>
          <w:rFonts w:ascii="Tempus Sans ITC" w:hAnsi="Tempus Sans ITC"/>
          <w:sz w:val="28"/>
          <w:szCs w:val="28"/>
        </w:rPr>
        <w:tab/>
        <w:t xml:space="preserve">box </w:t>
      </w:r>
      <w:bookmarkStart w:id="0" w:name="_GoBack"/>
      <w:bookmarkEnd w:id="0"/>
      <w:r w:rsidR="00D21CB1" w:rsidRPr="0023365E">
        <w:rPr>
          <w:rFonts w:ascii="Tempus Sans ITC" w:hAnsi="Tempus Sans ITC"/>
          <w:sz w:val="28"/>
          <w:szCs w:val="28"/>
        </w:rPr>
        <w:t>Crayola classic wash</w:t>
      </w:r>
      <w:r w:rsidR="00EC1FD8">
        <w:rPr>
          <w:rFonts w:ascii="Tempus Sans ITC" w:hAnsi="Tempus Sans ITC"/>
          <w:sz w:val="28"/>
          <w:szCs w:val="28"/>
        </w:rPr>
        <w:t>able markers 8 count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>pla</w:t>
      </w:r>
      <w:r w:rsidR="00EC1FD8">
        <w:rPr>
          <w:rFonts w:ascii="Tempus Sans ITC" w:hAnsi="Tempus Sans ITC"/>
          <w:sz w:val="28"/>
          <w:szCs w:val="28"/>
        </w:rPr>
        <w:t>stic pencil box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2</w:t>
      </w:r>
      <w:r w:rsidRPr="0023365E">
        <w:rPr>
          <w:rFonts w:ascii="Tempus Sans ITC" w:hAnsi="Tempus Sans ITC"/>
          <w:sz w:val="28"/>
          <w:szCs w:val="28"/>
        </w:rPr>
        <w:tab/>
        <w:t>box Crayol</w:t>
      </w:r>
      <w:r w:rsidR="00EC1FD8">
        <w:rPr>
          <w:rFonts w:ascii="Tempus Sans ITC" w:hAnsi="Tempus Sans ITC"/>
          <w:sz w:val="28"/>
          <w:szCs w:val="28"/>
        </w:rPr>
        <w:t>a crayon 24 count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12</w:t>
      </w:r>
      <w:r w:rsidRPr="0023365E">
        <w:rPr>
          <w:rFonts w:ascii="Tempus Sans ITC" w:hAnsi="Tempus Sans ITC"/>
          <w:sz w:val="28"/>
          <w:szCs w:val="28"/>
        </w:rPr>
        <w:tab/>
        <w:t xml:space="preserve">glue </w:t>
      </w:r>
      <w:r w:rsidR="0077000B">
        <w:rPr>
          <w:rFonts w:ascii="Tempus Sans ITC" w:hAnsi="Tempus Sans ITC"/>
          <w:sz w:val="28"/>
          <w:szCs w:val="28"/>
        </w:rPr>
        <w:t xml:space="preserve">sticks 6 grams 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2</w:t>
      </w:r>
      <w:r w:rsidRPr="0023365E">
        <w:rPr>
          <w:rFonts w:ascii="Tempus Sans ITC" w:hAnsi="Tempus Sans ITC"/>
          <w:sz w:val="28"/>
          <w:szCs w:val="28"/>
        </w:rPr>
        <w:tab/>
        <w:t xml:space="preserve">assorted colors plastic pocket </w:t>
      </w:r>
      <w:r w:rsidR="0077000B">
        <w:rPr>
          <w:rFonts w:ascii="Tempus Sans ITC" w:hAnsi="Tempus Sans ITC"/>
          <w:sz w:val="28"/>
          <w:szCs w:val="28"/>
        </w:rPr>
        <w:t>folders with brads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 w:rsidP="0077000B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4</w:t>
      </w:r>
      <w:r w:rsidRPr="0023365E">
        <w:rPr>
          <w:rFonts w:ascii="Tempus Sans ITC" w:hAnsi="Tempus Sans ITC"/>
          <w:sz w:val="28"/>
          <w:szCs w:val="28"/>
        </w:rPr>
        <w:tab/>
        <w:t xml:space="preserve">black marble composition notebooks wide rules 100 sheet </w:t>
      </w:r>
      <w:r w:rsidRPr="0023365E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</w:p>
    <w:p w:rsidR="00D21CB1" w:rsidRPr="0023365E" w:rsidRDefault="00D21CB1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</w:t>
      </w:r>
      <w:r w:rsidRPr="0023365E">
        <w:rPr>
          <w:rFonts w:ascii="Tempus Sans ITC" w:hAnsi="Tempus Sans ITC"/>
          <w:sz w:val="28"/>
          <w:szCs w:val="28"/>
        </w:rPr>
        <w:tab/>
        <w:t>wide ruled 100 sheet co</w:t>
      </w:r>
      <w:r w:rsidR="0077000B">
        <w:rPr>
          <w:rFonts w:ascii="Tempus Sans ITC" w:hAnsi="Tempus Sans ITC"/>
          <w:sz w:val="28"/>
          <w:szCs w:val="28"/>
        </w:rPr>
        <w:t>unt spiral notebook</w:t>
      </w:r>
      <w:r w:rsidR="0077000B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>½</w:t>
      </w:r>
      <w:r w:rsidR="0023365E">
        <w:rPr>
          <w:rFonts w:ascii="Tempus Sans ITC" w:hAnsi="Tempus Sans ITC"/>
          <w:sz w:val="28"/>
          <w:szCs w:val="28"/>
        </w:rPr>
        <w:t>” A</w:t>
      </w:r>
      <w:r w:rsidRPr="0023365E">
        <w:rPr>
          <w:rFonts w:ascii="Tempus Sans ITC" w:hAnsi="Tempus Sans ITC"/>
          <w:sz w:val="28"/>
          <w:szCs w:val="28"/>
        </w:rPr>
        <w:t>very white 3 ring binder</w:t>
      </w:r>
      <w:r w:rsidR="0023365E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>package of wide ruled loose leaf notebook paper 200 count</w:t>
      </w:r>
      <w:r w:rsidRPr="0023365E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</w:p>
    <w:p w:rsidR="0023365E" w:rsidRPr="0023365E" w:rsidRDefault="0023365E" w:rsidP="0023365E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 </w:t>
      </w:r>
      <w:r w:rsidRPr="0023365E">
        <w:rPr>
          <w:rFonts w:ascii="Tempus Sans ITC" w:hAnsi="Tempus Sans ITC"/>
          <w:sz w:val="28"/>
          <w:szCs w:val="28"/>
        </w:rPr>
        <w:tab/>
        <w:t>2-pack black EXPO chisel tip m</w:t>
      </w:r>
      <w:r>
        <w:rPr>
          <w:rFonts w:ascii="Tempus Sans ITC" w:hAnsi="Tempus Sans ITC"/>
          <w:sz w:val="28"/>
          <w:szCs w:val="28"/>
        </w:rPr>
        <w:t>arker</w:t>
      </w:r>
      <w:r>
        <w:rPr>
          <w:rFonts w:ascii="Tempus Sans ITC" w:hAnsi="Tempus Sans ITC"/>
          <w:sz w:val="28"/>
          <w:szCs w:val="28"/>
        </w:rPr>
        <w:tab/>
      </w:r>
    </w:p>
    <w:sectPr w:rsidR="0023365E" w:rsidRPr="0023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3"/>
    <w:rsid w:val="0023365E"/>
    <w:rsid w:val="003805EE"/>
    <w:rsid w:val="00664873"/>
    <w:rsid w:val="0077000B"/>
    <w:rsid w:val="00796992"/>
    <w:rsid w:val="00807368"/>
    <w:rsid w:val="00D21CB1"/>
    <w:rsid w:val="00E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54BA-3EDA-4AEE-9296-B941F76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Susan</dc:creator>
  <cp:keywords/>
  <dc:description/>
  <cp:lastModifiedBy>Tewell, Leslie</cp:lastModifiedBy>
  <cp:revision>2</cp:revision>
  <dcterms:created xsi:type="dcterms:W3CDTF">2018-03-29T15:15:00Z</dcterms:created>
  <dcterms:modified xsi:type="dcterms:W3CDTF">2018-03-29T15:15:00Z</dcterms:modified>
</cp:coreProperties>
</file>